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01" w:rsidRDefault="000E4201" w:rsidP="000E4201">
      <w:pPr>
        <w:widowControl/>
        <w:tabs>
          <w:tab w:val="left" w:pos="10205"/>
        </w:tabs>
        <w:spacing w:before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ЗАПОЛНЕНИЯ</w:t>
      </w:r>
    </w:p>
    <w:p w:rsidR="000E4201" w:rsidRDefault="000E4201" w:rsidP="000E4201">
      <w:pPr>
        <w:widowControl/>
        <w:tabs>
          <w:tab w:val="left" w:pos="10205"/>
        </w:tabs>
        <w:spacing w:before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ИНДИВИДУАЛЬНОГО УЧЕБНОГО ПЛАНА АСПИРАНТА</w:t>
      </w:r>
    </w:p>
    <w:p w:rsidR="000B2B29" w:rsidRDefault="000B2B29" w:rsidP="000E4201">
      <w:pPr>
        <w:widowControl/>
        <w:tabs>
          <w:tab w:val="left" w:pos="10205"/>
        </w:tabs>
        <w:spacing w:before="0"/>
        <w:ind w:left="0"/>
        <w:jc w:val="center"/>
        <w:rPr>
          <w:b/>
        </w:rPr>
      </w:pPr>
      <w:r w:rsidRPr="000B2B29">
        <w:rPr>
          <w:b/>
        </w:rPr>
        <w:t>(далее  - ИУП)</w:t>
      </w:r>
    </w:p>
    <w:p w:rsidR="004373CE" w:rsidRPr="000B2B29" w:rsidRDefault="004373CE" w:rsidP="000E4201">
      <w:pPr>
        <w:widowControl/>
        <w:tabs>
          <w:tab w:val="left" w:pos="10205"/>
        </w:tabs>
        <w:spacing w:before="0"/>
        <w:ind w:left="0"/>
        <w:jc w:val="center"/>
        <w:rPr>
          <w:b/>
        </w:rPr>
      </w:pPr>
    </w:p>
    <w:p w:rsidR="001773A4" w:rsidRDefault="003B1271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Индивидуальный </w:t>
      </w:r>
      <w:r w:rsidR="001773A4">
        <w:t xml:space="preserve">учебный </w:t>
      </w:r>
      <w:r>
        <w:t xml:space="preserve">план аспиранта является документом, содержащим информацию о деятельности аспиранта на протяжении всего периода обучения в аспирантуре (о сроках обучения аспиранта, теме </w:t>
      </w:r>
      <w:r w:rsidR="00D56807">
        <w:t>и</w:t>
      </w:r>
      <w:r>
        <w:t xml:space="preserve"> </w:t>
      </w:r>
      <w:r w:rsidR="000B2B29">
        <w:t xml:space="preserve">структуре НКР (диссертации), </w:t>
      </w:r>
      <w:r>
        <w:t>перечне дисциплин</w:t>
      </w:r>
      <w:r w:rsidR="001773A4">
        <w:t xml:space="preserve"> для освоения</w:t>
      </w:r>
      <w:r>
        <w:t xml:space="preserve">, </w:t>
      </w:r>
      <w:r w:rsidR="001773A4">
        <w:t xml:space="preserve">видах и типах </w:t>
      </w:r>
      <w:r>
        <w:t xml:space="preserve">практик, формах и сроках прохождения промежуточной и государственной итоговой аттестации, показателях результативности научных исследований). </w:t>
      </w:r>
    </w:p>
    <w:p w:rsidR="008024E2" w:rsidRDefault="000B2B29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ИУП </w:t>
      </w:r>
      <w:r w:rsidR="003B1271">
        <w:t xml:space="preserve">аспиранта формируется на основе учебного плана </w:t>
      </w:r>
      <w:r w:rsidR="001773A4">
        <w:t xml:space="preserve">основной образовательной </w:t>
      </w:r>
      <w:r w:rsidR="003B1271">
        <w:t xml:space="preserve">программы подготовки научно-педагогических кадров в аспирантуре соответствующего направления и направленности </w:t>
      </w:r>
      <w:r w:rsidR="008024E2">
        <w:t>(профиля) подготовки, разработанного кафедрой обучения</w:t>
      </w:r>
      <w:r w:rsidR="003B1271">
        <w:t>.</w:t>
      </w:r>
    </w:p>
    <w:p w:rsidR="0098249C" w:rsidRDefault="0098249C" w:rsidP="0098249C">
      <w:pPr>
        <w:widowControl/>
        <w:tabs>
          <w:tab w:val="left" w:pos="10205"/>
        </w:tabs>
        <w:spacing w:before="0"/>
        <w:ind w:left="0" w:firstLine="397"/>
        <w:jc w:val="both"/>
        <w:rPr>
          <w:sz w:val="22"/>
          <w:szCs w:val="22"/>
        </w:rPr>
      </w:pPr>
      <w:r w:rsidRPr="003B1271">
        <w:rPr>
          <w:sz w:val="22"/>
          <w:szCs w:val="22"/>
        </w:rPr>
        <w:t>Рабочие программы дисциплин/практик/</w:t>
      </w:r>
      <w:r>
        <w:rPr>
          <w:sz w:val="22"/>
          <w:szCs w:val="22"/>
        </w:rPr>
        <w:t xml:space="preserve">блока </w:t>
      </w:r>
      <w:r w:rsidRPr="003B1271">
        <w:rPr>
          <w:sz w:val="22"/>
          <w:szCs w:val="22"/>
        </w:rPr>
        <w:t xml:space="preserve">научных исследований хранятся на кафедре </w:t>
      </w:r>
      <w:r>
        <w:rPr>
          <w:sz w:val="22"/>
          <w:szCs w:val="22"/>
        </w:rPr>
        <w:t xml:space="preserve">обучения, а также доступны в системе </w:t>
      </w:r>
      <w:r w:rsidR="0006585E">
        <w:rPr>
          <w:sz w:val="22"/>
          <w:szCs w:val="22"/>
        </w:rPr>
        <w:t>дистанционного обучения</w:t>
      </w:r>
      <w:r w:rsidRPr="00ED252C">
        <w:rPr>
          <w:sz w:val="22"/>
          <w:szCs w:val="22"/>
        </w:rPr>
        <w:t xml:space="preserve"> </w:t>
      </w:r>
      <w:r w:rsidRPr="000A2651">
        <w:rPr>
          <w:sz w:val="22"/>
          <w:szCs w:val="22"/>
        </w:rPr>
        <w:t>«</w:t>
      </w:r>
      <w:proofErr w:type="spellStart"/>
      <w:r w:rsidRPr="000A2651">
        <w:rPr>
          <w:sz w:val="22"/>
          <w:szCs w:val="22"/>
        </w:rPr>
        <w:t>Moodle</w:t>
      </w:r>
      <w:proofErr w:type="spellEnd"/>
      <w:r w:rsidRPr="000A2651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на сайте университета в личном кабинете в разделе «Я изучаю». Пароль к личному кабинету необходимо взять в деканате учебного подразделения. Все сведения об учебной, научно-исследовательской и общественной деятельности аспиранта вносятся в </w:t>
      </w:r>
      <w:proofErr w:type="spellStart"/>
      <w:r>
        <w:rPr>
          <w:sz w:val="22"/>
          <w:szCs w:val="22"/>
        </w:rPr>
        <w:t>Портфолио</w:t>
      </w:r>
      <w:proofErr w:type="spellEnd"/>
      <w:r>
        <w:rPr>
          <w:sz w:val="22"/>
          <w:szCs w:val="22"/>
        </w:rPr>
        <w:t xml:space="preserve"> аспиранта.</w:t>
      </w:r>
    </w:p>
    <w:p w:rsidR="008024E2" w:rsidRDefault="003B1271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И</w:t>
      </w:r>
      <w:r w:rsidR="000B2B29">
        <w:t>УП аспиранта</w:t>
      </w:r>
      <w:r>
        <w:t xml:space="preserve"> отражает индивидуальную образовательную траекторию аспиранта на весь период обучения в аспирантуре и позволяет обеспечивать освоение программы аспирантуры на основе индивидуализации ее содержания и (или) графика обучения с учетом уровня готовности и тематики научн</w:t>
      </w:r>
      <w:r w:rsidR="008024E2">
        <w:t>ых исследований</w:t>
      </w:r>
      <w:r>
        <w:t xml:space="preserve"> аспиранта. </w:t>
      </w:r>
    </w:p>
    <w:p w:rsidR="008024E2" w:rsidRDefault="003B1271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И</w:t>
      </w:r>
      <w:r w:rsidR="000B2B29">
        <w:t>УП</w:t>
      </w:r>
      <w:r>
        <w:t xml:space="preserve"> разрабатывается аспирантом совместно с научным руководителем, заполняется в одном экземпляре и хранится </w:t>
      </w:r>
      <w:r w:rsidR="008024E2">
        <w:t>на кафедре обучения</w:t>
      </w:r>
      <w:r>
        <w:t>.</w:t>
      </w:r>
    </w:p>
    <w:p w:rsidR="000A2651" w:rsidRDefault="000A2651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</w:p>
    <w:p w:rsidR="000B2B29" w:rsidRPr="00A941C0" w:rsidRDefault="000B2B29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  <w:rPr>
          <w:b/>
          <w:u w:val="single"/>
        </w:rPr>
      </w:pPr>
      <w:r w:rsidRPr="00A941C0">
        <w:rPr>
          <w:b/>
          <w:u w:val="single"/>
        </w:rPr>
        <w:t>В течение 3-х месяцев с начала учебного</w:t>
      </w:r>
      <w:r w:rsidR="00805114">
        <w:rPr>
          <w:b/>
          <w:u w:val="single"/>
        </w:rPr>
        <w:t xml:space="preserve"> года </w:t>
      </w:r>
      <w:r w:rsidRPr="00A941C0">
        <w:rPr>
          <w:b/>
          <w:u w:val="single"/>
        </w:rPr>
        <w:t xml:space="preserve"> аспиранты должны заполнить в ИУП следующие сведения:</w:t>
      </w:r>
    </w:p>
    <w:p w:rsidR="000B2B29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1)</w:t>
      </w:r>
      <w:r w:rsidR="000B2B29">
        <w:t xml:space="preserve"> </w:t>
      </w:r>
      <w:r w:rsidR="00CA36DA" w:rsidRPr="000A2651">
        <w:rPr>
          <w:b/>
        </w:rPr>
        <w:t>титульная страница</w:t>
      </w:r>
      <w:r>
        <w:t xml:space="preserve"> с подписью директора/декана учебного подразделения</w:t>
      </w:r>
      <w:r w:rsidR="000A2651">
        <w:t>. На титульном листе в том числе указывается тема НКР (диссертации) с датой утверждения и № протокола Ученого совета ТГУ – данную информацию можно узнать в Управлении подготовки кадров высшей квалификации. Тема утверждается на основании выписки из заседания кафедры</w:t>
      </w:r>
      <w:r w:rsidR="00CA36DA">
        <w:t>;</w:t>
      </w:r>
    </w:p>
    <w:p w:rsidR="00CA36DA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2)</w:t>
      </w:r>
      <w:r w:rsidR="000B2B29">
        <w:t xml:space="preserve"> </w:t>
      </w:r>
      <w:r w:rsidR="00CA36DA" w:rsidRPr="000A2651">
        <w:rPr>
          <w:b/>
        </w:rPr>
        <w:t>объяснительная записка к выбору темы научно-квалификационной работы (диссертации)</w:t>
      </w:r>
      <w:r>
        <w:t xml:space="preserve"> + подпись и согласование с научным руководителем и зав</w:t>
      </w:r>
      <w:proofErr w:type="gramStart"/>
      <w:r>
        <w:t>.к</w:t>
      </w:r>
      <w:proofErr w:type="gramEnd"/>
      <w:r>
        <w:t>афедрой</w:t>
      </w:r>
      <w:r w:rsidR="00CA36DA">
        <w:t>;</w:t>
      </w:r>
    </w:p>
    <w:p w:rsidR="00CA36DA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3)</w:t>
      </w:r>
      <w:r w:rsidR="00CA36DA">
        <w:t xml:space="preserve"> </w:t>
      </w:r>
      <w:r w:rsidR="000B2B29" w:rsidRPr="000A2651">
        <w:rPr>
          <w:b/>
        </w:rPr>
        <w:t>предварительный план НКР (диссертации)</w:t>
      </w:r>
      <w:r w:rsidR="000A2651">
        <w:t>;</w:t>
      </w:r>
    </w:p>
    <w:p w:rsidR="00836DEF" w:rsidRDefault="00A941C0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4)</w:t>
      </w:r>
      <w:r w:rsidR="00CA36DA">
        <w:t xml:space="preserve"> </w:t>
      </w:r>
      <w:r w:rsidR="003B1271" w:rsidRPr="000A2651">
        <w:rPr>
          <w:b/>
        </w:rPr>
        <w:t>общий план работы</w:t>
      </w:r>
      <w:r w:rsidR="00CA36DA" w:rsidRPr="000A2651">
        <w:rPr>
          <w:b/>
        </w:rPr>
        <w:t xml:space="preserve"> аспиранта на весь период обучения</w:t>
      </w:r>
      <w:r>
        <w:t xml:space="preserve"> – вписать недостающие дисциплины + подпись и согласование с научным руководителем и зав</w:t>
      </w:r>
      <w:proofErr w:type="gramStart"/>
      <w:r>
        <w:t>.к</w:t>
      </w:r>
      <w:proofErr w:type="gramEnd"/>
      <w:r>
        <w:t>афедрой</w:t>
      </w:r>
      <w:r w:rsidR="00F87FB7">
        <w:t>.</w:t>
      </w:r>
    </w:p>
    <w:p w:rsidR="00495CD5" w:rsidRDefault="00A941C0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 Внимание! Н</w:t>
      </w:r>
      <w:r w:rsidR="002114CF">
        <w:t xml:space="preserve">азвания дисциплин </w:t>
      </w:r>
      <w:r w:rsidR="002114CF" w:rsidRPr="007E273D">
        <w:t>Б</w:t>
      </w:r>
      <w:proofErr w:type="gramStart"/>
      <w:r w:rsidR="002114CF" w:rsidRPr="007E273D">
        <w:t>1</w:t>
      </w:r>
      <w:proofErr w:type="gramEnd"/>
      <w:r w:rsidR="002114CF" w:rsidRPr="007E273D">
        <w:t>.В.ОД.1</w:t>
      </w:r>
      <w:r w:rsidR="002114CF">
        <w:t>, Б1.В.ОД.2, Б1.В.ОД.4</w:t>
      </w:r>
      <w:r w:rsidR="00495CD5">
        <w:t xml:space="preserve"> вписать из учебного плана по соответствующему направлению и профилю подготовки. ООП</w:t>
      </w:r>
      <w:r>
        <w:t xml:space="preserve"> (Общая характеристика программы)</w:t>
      </w:r>
      <w:r w:rsidR="00495CD5">
        <w:t xml:space="preserve"> и учебные планы можно посмотреть на сайте ТГУ в разделе ОБУЧЕНИЕ – ОБРАЗОВАТЕЛЬНЫЕ ПРОГРАММЫ – АСПИРАНТУРА – ОСНОВНЫЕ ОБРАЗОВАТЕЛЬНЫЕ ПРОГРАММА АСПИРАНТУРЫ 2017 ГОД:</w:t>
      </w:r>
    </w:p>
    <w:p w:rsidR="00495CD5" w:rsidRDefault="00B15BF4" w:rsidP="00495CD5">
      <w:pPr>
        <w:widowControl/>
        <w:tabs>
          <w:tab w:val="left" w:pos="10205"/>
        </w:tabs>
        <w:spacing w:before="0" w:line="276" w:lineRule="auto"/>
        <w:ind w:left="0"/>
        <w:jc w:val="both"/>
      </w:pPr>
      <w:hyperlink r:id="rId4" w:history="1">
        <w:r w:rsidR="00495CD5" w:rsidRPr="000F5651">
          <w:rPr>
            <w:rStyle w:val="a3"/>
          </w:rPr>
          <w:t>http://www.tsutmb.ru/nayk/upravlenie_podgotovki_kadrov_vyisshej_kvalifikaczii/osnovnyie_obrazovatelnyie_programmyi_aspiranturyi/osnovnyie_obrazovatelnyie_programmyi_aspiranturyi_2017_god</w:t>
        </w:r>
      </w:hyperlink>
    </w:p>
    <w:p w:rsidR="00836DEF" w:rsidRDefault="00836DEF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   </w:t>
      </w:r>
      <w:r w:rsidR="002114CF">
        <w:t xml:space="preserve">Б1.В.ДВ.1 или Б1.В.ДВ.2 </w:t>
      </w:r>
      <w:r w:rsidR="00EA5864">
        <w:t>дисциплины по</w:t>
      </w:r>
      <w:r w:rsidR="002114CF">
        <w:t xml:space="preserve"> выбору – </w:t>
      </w:r>
      <w:r w:rsidR="00A941C0">
        <w:t xml:space="preserve">название дисциплины необходимо </w:t>
      </w:r>
      <w:r w:rsidR="00F87FB7">
        <w:t>согласовать с зав</w:t>
      </w:r>
      <w:proofErr w:type="gramStart"/>
      <w:r w:rsidR="00F87FB7">
        <w:t>.к</w:t>
      </w:r>
      <w:proofErr w:type="gramEnd"/>
      <w:r w:rsidR="00F87FB7">
        <w:t>афедрой</w:t>
      </w:r>
      <w:r w:rsidR="002114CF">
        <w:t xml:space="preserve">, </w:t>
      </w:r>
    </w:p>
    <w:p w:rsidR="00CA36DA" w:rsidRDefault="00836DEF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   </w:t>
      </w:r>
      <w:r w:rsidR="002114CF">
        <w:t>ФДТ.1, ФДТ.1</w:t>
      </w:r>
      <w:r w:rsidR="00EA5864">
        <w:t xml:space="preserve"> – факультативы по желанию и согласованию с зав</w:t>
      </w:r>
      <w:proofErr w:type="gramStart"/>
      <w:r w:rsidR="00EA5864">
        <w:t>.к</w:t>
      </w:r>
      <w:proofErr w:type="gramEnd"/>
      <w:r w:rsidR="00EA5864">
        <w:t>афедрой</w:t>
      </w:r>
      <w:r w:rsidR="002C4147">
        <w:t>.</w:t>
      </w:r>
    </w:p>
    <w:p w:rsidR="00DA2729" w:rsidRDefault="00DA2729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 w:rsidRPr="00DA2729">
        <w:t>Выбор дисциплины «по выбору</w:t>
      </w:r>
      <w:r w:rsidR="006D4870">
        <w:t xml:space="preserve">» и факультативных дисциплин </w:t>
      </w:r>
      <w:r w:rsidRPr="00DA2729">
        <w:t xml:space="preserve">осуществляется заранее на основании личного заявления обучающегося до 20 мая </w:t>
      </w:r>
      <w:r>
        <w:t>предыдущего года обучения</w:t>
      </w:r>
      <w:r w:rsidRPr="00DA2729">
        <w:t xml:space="preserve">. Заявление представляется в деканат учебного подразделения.  </w:t>
      </w:r>
    </w:p>
    <w:p w:rsidR="002C4147" w:rsidRDefault="002C4147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Внимание!</w:t>
      </w:r>
    </w:p>
    <w:p w:rsidR="002C4147" w:rsidRDefault="002C4147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proofErr w:type="gramStart"/>
      <w:r>
        <w:t>Для профиля «Экономическая, социальная, политическая и рекреационная география» название второй практики необходимо заменить на «Производственная практика (социально-экономическая)».</w:t>
      </w:r>
      <w:proofErr w:type="gramEnd"/>
    </w:p>
    <w:p w:rsidR="002C4147" w:rsidRDefault="002C4147" w:rsidP="002114CF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proofErr w:type="gramStart"/>
      <w:r>
        <w:t>Для профиля «Всеобщая история» название второй практики необходимо заменить на «Производственная практика (поисково-информационная).</w:t>
      </w:r>
      <w:proofErr w:type="gramEnd"/>
    </w:p>
    <w:p w:rsidR="00A941C0" w:rsidRDefault="002C4147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 </w:t>
      </w:r>
      <w:r w:rsidR="00A941C0">
        <w:t xml:space="preserve">5) </w:t>
      </w:r>
      <w:r w:rsidR="003B1271" w:rsidRPr="002C4147">
        <w:rPr>
          <w:b/>
        </w:rPr>
        <w:t xml:space="preserve">план </w:t>
      </w:r>
      <w:r w:rsidR="00A941C0" w:rsidRPr="002C4147">
        <w:rPr>
          <w:b/>
        </w:rPr>
        <w:t xml:space="preserve">работы на 1 год 1 </w:t>
      </w:r>
      <w:r w:rsidR="00F87FB7" w:rsidRPr="002C4147">
        <w:rPr>
          <w:b/>
        </w:rPr>
        <w:t>семестр</w:t>
      </w:r>
      <w:r w:rsidR="00F87FB7">
        <w:t xml:space="preserve"> – подписать и согласовать</w:t>
      </w:r>
      <w:r w:rsidR="00A941C0">
        <w:t xml:space="preserve"> с научным руководителем и зав</w:t>
      </w:r>
      <w:proofErr w:type="gramStart"/>
      <w:r w:rsidR="00A941C0">
        <w:t>.к</w:t>
      </w:r>
      <w:proofErr w:type="gramEnd"/>
      <w:r w:rsidR="00A941C0">
        <w:t>афедрой;</w:t>
      </w:r>
    </w:p>
    <w:p w:rsidR="00A941C0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6) </w:t>
      </w:r>
      <w:r w:rsidRPr="000A2651">
        <w:rPr>
          <w:b/>
        </w:rPr>
        <w:t>содержание научных исследований аспиранта на 1 год 1 семестр</w:t>
      </w:r>
      <w:r>
        <w:t xml:space="preserve"> (заполняются 2 блока – Научно-исследовательская деятельность и Подготовка НКР (диссертации) на соискание ученой степени кандидата наук.</w:t>
      </w:r>
      <w:r w:rsidR="000B2B29">
        <w:t xml:space="preserve"> </w:t>
      </w:r>
    </w:p>
    <w:p w:rsidR="00A941C0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</w:p>
    <w:p w:rsidR="00A941C0" w:rsidRDefault="00A941C0" w:rsidP="000A2651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П</w:t>
      </w:r>
      <w:r w:rsidR="003B1271">
        <w:t xml:space="preserve">олностью оформленный и подписанный аспирантом, научным руководителем и заведующим </w:t>
      </w:r>
      <w:r>
        <w:t>кафедрой</w:t>
      </w:r>
      <w:r w:rsidR="003B1271">
        <w:t xml:space="preserve">, </w:t>
      </w:r>
      <w:r>
        <w:t xml:space="preserve">утвержденный директором/деканом учебного подразделения ИУП аспиранта должен храниться на кафедре обучения. Можно сделать себе копию плана для личного хранения </w:t>
      </w:r>
      <w:r w:rsidR="000A2651">
        <w:t xml:space="preserve">на случай утраты ИУП на кафедре и последующего восстановления </w:t>
      </w:r>
      <w:r>
        <w:t>(по желанию)</w:t>
      </w:r>
      <w:r w:rsidR="000A2651">
        <w:t>.</w:t>
      </w:r>
    </w:p>
    <w:p w:rsidR="00A941C0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lastRenderedPageBreak/>
        <w:t>ИУП аспиранта</w:t>
      </w:r>
      <w:r w:rsidR="003B1271">
        <w:t xml:space="preserve"> должен регулярно заполняться в процессе освоения образовательной программы аспирантуры. При его оформлении следует в обязательном порядке приводить расшифровку (фамилия и инициалы) всех подписей, а также указывать даты в местах, предусмотренных установленной формой. </w:t>
      </w:r>
    </w:p>
    <w:p w:rsidR="000A2651" w:rsidRDefault="000A2651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</w:p>
    <w:p w:rsidR="00121ADB" w:rsidRDefault="00A941C0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Внимание! </w:t>
      </w:r>
    </w:p>
    <w:p w:rsidR="0098249C" w:rsidRDefault="00121ADB" w:rsidP="00121ADB">
      <w:pPr>
        <w:widowControl/>
        <w:tabs>
          <w:tab w:val="left" w:pos="10205"/>
        </w:tabs>
        <w:spacing w:before="0"/>
        <w:ind w:left="0" w:firstLine="397"/>
        <w:jc w:val="both"/>
        <w:rPr>
          <w:sz w:val="22"/>
          <w:szCs w:val="22"/>
        </w:rPr>
      </w:pPr>
      <w:r>
        <w:t>Все сведения по блоку Б3 «Научные исследования» планируются в ИУП</w:t>
      </w:r>
      <w:r w:rsidRPr="003B1271">
        <w:rPr>
          <w:sz w:val="22"/>
          <w:szCs w:val="22"/>
        </w:rPr>
        <w:t xml:space="preserve"> на полугодие </w:t>
      </w:r>
      <w:r>
        <w:rPr>
          <w:sz w:val="22"/>
          <w:szCs w:val="22"/>
        </w:rPr>
        <w:t xml:space="preserve">и должны </w:t>
      </w:r>
      <w:r w:rsidRPr="003B1271">
        <w:rPr>
          <w:sz w:val="22"/>
          <w:szCs w:val="22"/>
        </w:rPr>
        <w:t>включать перечень конкретных работ, как по научно-исследовательской</w:t>
      </w:r>
      <w:r>
        <w:rPr>
          <w:sz w:val="22"/>
          <w:szCs w:val="22"/>
        </w:rPr>
        <w:t xml:space="preserve"> </w:t>
      </w:r>
      <w:r w:rsidRPr="003B1271">
        <w:rPr>
          <w:sz w:val="22"/>
          <w:szCs w:val="22"/>
        </w:rPr>
        <w:t xml:space="preserve">деятельности, так и по подготовке </w:t>
      </w:r>
      <w:r w:rsidR="00ED252C">
        <w:rPr>
          <w:sz w:val="22"/>
          <w:szCs w:val="22"/>
        </w:rPr>
        <w:t>НКР</w:t>
      </w:r>
      <w:r>
        <w:rPr>
          <w:sz w:val="22"/>
          <w:szCs w:val="22"/>
        </w:rPr>
        <w:t xml:space="preserve"> (дис</w:t>
      </w:r>
      <w:r w:rsidRPr="003B1271">
        <w:rPr>
          <w:sz w:val="22"/>
          <w:szCs w:val="22"/>
        </w:rPr>
        <w:t>сертации) на соискание ученой степени кандидата наук. Перечень работ</w:t>
      </w:r>
      <w:r w:rsidR="00ED252C">
        <w:rPr>
          <w:sz w:val="22"/>
          <w:szCs w:val="22"/>
        </w:rPr>
        <w:t xml:space="preserve"> </w:t>
      </w:r>
      <w:r w:rsidRPr="003B1271">
        <w:rPr>
          <w:sz w:val="22"/>
          <w:szCs w:val="22"/>
        </w:rPr>
        <w:t xml:space="preserve">должен быть согласован с </w:t>
      </w:r>
      <w:r w:rsidR="00ED252C">
        <w:rPr>
          <w:sz w:val="22"/>
          <w:szCs w:val="22"/>
        </w:rPr>
        <w:t>рабочими программами. Аспиранты должны быть ознакомлены с требованиями, пр</w:t>
      </w:r>
      <w:r w:rsidR="006B453F">
        <w:rPr>
          <w:sz w:val="22"/>
          <w:szCs w:val="22"/>
        </w:rPr>
        <w:t>е</w:t>
      </w:r>
      <w:r w:rsidR="00ED252C">
        <w:rPr>
          <w:sz w:val="22"/>
          <w:szCs w:val="22"/>
        </w:rPr>
        <w:t xml:space="preserve">дъявляемыми для получения зачета по данным разделам. </w:t>
      </w:r>
    </w:p>
    <w:p w:rsidR="00121ADB" w:rsidRPr="003B1271" w:rsidRDefault="00121ADB" w:rsidP="00121ADB">
      <w:pPr>
        <w:widowControl/>
        <w:tabs>
          <w:tab w:val="left" w:pos="10205"/>
        </w:tabs>
        <w:spacing w:before="0"/>
        <w:ind w:left="0" w:firstLine="397"/>
        <w:jc w:val="both"/>
        <w:rPr>
          <w:sz w:val="22"/>
          <w:szCs w:val="22"/>
        </w:rPr>
      </w:pPr>
      <w:r w:rsidRPr="003B1271">
        <w:rPr>
          <w:sz w:val="22"/>
          <w:szCs w:val="22"/>
        </w:rPr>
        <w:t>Одновременно с составлением плана на каждое полугодие научный</w:t>
      </w:r>
      <w:r w:rsidR="000A2651">
        <w:rPr>
          <w:sz w:val="22"/>
          <w:szCs w:val="22"/>
        </w:rPr>
        <w:t xml:space="preserve"> </w:t>
      </w:r>
      <w:r w:rsidRPr="003B1271">
        <w:rPr>
          <w:sz w:val="22"/>
          <w:szCs w:val="22"/>
        </w:rPr>
        <w:t xml:space="preserve">руководитель формирует график консультаций для аспиранта на полугодие. График консультаций </w:t>
      </w:r>
      <w:r w:rsidR="000A2651">
        <w:rPr>
          <w:sz w:val="22"/>
          <w:szCs w:val="22"/>
        </w:rPr>
        <w:t>размещается на сайте учебного подразделения, о</w:t>
      </w:r>
      <w:r w:rsidRPr="003B1271">
        <w:rPr>
          <w:sz w:val="22"/>
          <w:szCs w:val="22"/>
        </w:rPr>
        <w:t>знакомле</w:t>
      </w:r>
      <w:r w:rsidR="000A2651">
        <w:rPr>
          <w:sz w:val="22"/>
          <w:szCs w:val="22"/>
        </w:rPr>
        <w:t>ние с графиком консультаций под</w:t>
      </w:r>
      <w:r w:rsidRPr="003B1271">
        <w:rPr>
          <w:sz w:val="22"/>
          <w:szCs w:val="22"/>
        </w:rPr>
        <w:t>тверждается подписью аспиранта на плане на полугодие.</w:t>
      </w:r>
    </w:p>
    <w:p w:rsidR="00A941C0" w:rsidRDefault="000A2651" w:rsidP="001773A4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В</w:t>
      </w:r>
      <w:r w:rsidR="00A941C0">
        <w:t xml:space="preserve"> конце каждого семестра аспирант заполняет содержательный отчет</w:t>
      </w:r>
      <w:r w:rsidR="00976AD3">
        <w:t xml:space="preserve"> по блоку</w:t>
      </w:r>
      <w:r>
        <w:t xml:space="preserve"> «Научные исследования»</w:t>
      </w:r>
      <w:r w:rsidR="00976AD3">
        <w:t xml:space="preserve"> по двум разделам: научно-исследовательской деятельности и подготовке НКР (диссертации) на соискание ученой степени кандидата наук. На основании данного отчета и собеседования с научным руководителем аспиранту выставляется «зачет» по каждому разделу научных исследований. Отчет подписывает аспирант, научный руководитель и заведующий кафедрой обучения.</w:t>
      </w:r>
    </w:p>
    <w:p w:rsidR="00976AD3" w:rsidRDefault="003B1271" w:rsidP="00976AD3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 xml:space="preserve">К государственной итоговой аттестации допускаются аспиранты, полностью выполнившие индивидуальный план работы. Раздел </w:t>
      </w:r>
      <w:r w:rsidR="00976AD3">
        <w:t xml:space="preserve">ИУП </w:t>
      </w:r>
      <w:r>
        <w:t xml:space="preserve">аспиранта </w:t>
      </w:r>
      <w:r w:rsidR="00976AD3">
        <w:t xml:space="preserve">«Выполнение индивидуального учебного плана аспиранта и допуск к государственной итоговой аттестации» заполняется после последней промежуточной аттестации и заверяется </w:t>
      </w:r>
      <w:r w:rsidR="00121ADB">
        <w:t xml:space="preserve">подписью </w:t>
      </w:r>
      <w:r w:rsidR="00976AD3">
        <w:t>зав</w:t>
      </w:r>
      <w:proofErr w:type="gramStart"/>
      <w:r w:rsidR="00976AD3">
        <w:t>.к</w:t>
      </w:r>
      <w:proofErr w:type="gramEnd"/>
      <w:r w:rsidR="00976AD3">
        <w:t>афедрой и директор</w:t>
      </w:r>
      <w:r w:rsidR="00121ADB">
        <w:t>а</w:t>
      </w:r>
      <w:r w:rsidR="00976AD3">
        <w:t>/декан</w:t>
      </w:r>
      <w:r w:rsidR="00121ADB">
        <w:t>а</w:t>
      </w:r>
      <w:r w:rsidR="00976AD3">
        <w:t xml:space="preserve"> учебного подразделения. Аспирант должен быть ознакомлен</w:t>
      </w:r>
      <w:r w:rsidR="00F81528">
        <w:t xml:space="preserve"> с допуском к </w:t>
      </w:r>
      <w:r w:rsidR="00121ADB">
        <w:t>ГИА.</w:t>
      </w:r>
    </w:p>
    <w:p w:rsidR="00121ADB" w:rsidRDefault="00121ADB" w:rsidP="00976AD3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Раздел «Государственная итоговая аттестация» заполняется после прохождения ГИА и заверяется подписью зав</w:t>
      </w:r>
      <w:proofErr w:type="gramStart"/>
      <w:r>
        <w:t>.к</w:t>
      </w:r>
      <w:proofErr w:type="gramEnd"/>
      <w:r>
        <w:t xml:space="preserve">афедрой и директора/декана учебного подразделения. </w:t>
      </w:r>
    </w:p>
    <w:p w:rsidR="0006585E" w:rsidRDefault="0006585E" w:rsidP="00976AD3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  <w:r>
        <w:t>ИУП аспиранта после прохождения ГИА сдается в Управление подготовки кадров высшей квалификации и после отчисления хранится в личном деле в архиве университета.</w:t>
      </w:r>
    </w:p>
    <w:p w:rsidR="00121ADB" w:rsidRDefault="00121ADB" w:rsidP="00121ADB">
      <w:pPr>
        <w:widowControl/>
        <w:spacing w:before="0"/>
        <w:ind w:left="0" w:firstLine="397"/>
        <w:jc w:val="both"/>
        <w:rPr>
          <w:sz w:val="22"/>
          <w:szCs w:val="22"/>
        </w:rPr>
      </w:pPr>
      <w:r>
        <w:rPr>
          <w:sz w:val="22"/>
          <w:szCs w:val="22"/>
        </w:rPr>
        <w:t>При оформлении индивидуального плана следует в обязательном порядке приводить расшифровку (фамилия и инициалы) всех подписей, за исключением подписей самого аспиранта, а также указывать даты в местах, предусмотренных установленной формой.</w:t>
      </w:r>
    </w:p>
    <w:p w:rsidR="00121ADB" w:rsidRDefault="00121ADB" w:rsidP="00976AD3">
      <w:pPr>
        <w:widowControl/>
        <w:tabs>
          <w:tab w:val="left" w:pos="10205"/>
        </w:tabs>
        <w:spacing w:before="0" w:line="276" w:lineRule="auto"/>
        <w:ind w:left="0" w:firstLine="397"/>
        <w:jc w:val="both"/>
      </w:pPr>
    </w:p>
    <w:p w:rsidR="0006585E" w:rsidRPr="0006585E" w:rsidRDefault="003B1271" w:rsidP="0006585E">
      <w:pPr>
        <w:widowControl/>
        <w:tabs>
          <w:tab w:val="left" w:pos="10205"/>
        </w:tabs>
        <w:spacing w:before="0" w:line="276" w:lineRule="auto"/>
        <w:ind w:left="0" w:firstLine="397"/>
        <w:jc w:val="center"/>
        <w:rPr>
          <w:b/>
          <w:sz w:val="28"/>
          <w:szCs w:val="28"/>
        </w:rPr>
      </w:pPr>
      <w:proofErr w:type="gramStart"/>
      <w:r w:rsidRPr="0006585E">
        <w:rPr>
          <w:b/>
          <w:sz w:val="28"/>
          <w:szCs w:val="28"/>
        </w:rPr>
        <w:t>Контроль за</w:t>
      </w:r>
      <w:proofErr w:type="gramEnd"/>
      <w:r w:rsidRPr="0006585E">
        <w:rPr>
          <w:b/>
          <w:sz w:val="28"/>
          <w:szCs w:val="28"/>
        </w:rPr>
        <w:t xml:space="preserve"> выполнением аспирантом</w:t>
      </w:r>
    </w:p>
    <w:p w:rsidR="0006585E" w:rsidRPr="0006585E" w:rsidRDefault="003B1271" w:rsidP="0006585E">
      <w:pPr>
        <w:widowControl/>
        <w:tabs>
          <w:tab w:val="left" w:pos="10205"/>
        </w:tabs>
        <w:spacing w:before="0" w:line="276" w:lineRule="auto"/>
        <w:ind w:left="0" w:firstLine="397"/>
        <w:jc w:val="center"/>
        <w:rPr>
          <w:b/>
          <w:sz w:val="28"/>
          <w:szCs w:val="28"/>
        </w:rPr>
      </w:pPr>
      <w:r w:rsidRPr="0006585E">
        <w:rPr>
          <w:b/>
          <w:sz w:val="28"/>
          <w:szCs w:val="28"/>
        </w:rPr>
        <w:t xml:space="preserve">индивидуального </w:t>
      </w:r>
      <w:r w:rsidR="0006585E" w:rsidRPr="0006585E">
        <w:rPr>
          <w:b/>
          <w:sz w:val="28"/>
          <w:szCs w:val="28"/>
        </w:rPr>
        <w:t xml:space="preserve">учебного </w:t>
      </w:r>
      <w:r w:rsidR="00F87FB7">
        <w:rPr>
          <w:b/>
          <w:sz w:val="28"/>
          <w:szCs w:val="28"/>
        </w:rPr>
        <w:t xml:space="preserve">плана </w:t>
      </w:r>
    </w:p>
    <w:p w:rsidR="003B1271" w:rsidRPr="0006585E" w:rsidRDefault="003B1271" w:rsidP="0006585E">
      <w:pPr>
        <w:widowControl/>
        <w:tabs>
          <w:tab w:val="left" w:pos="10205"/>
        </w:tabs>
        <w:spacing w:before="0" w:line="276" w:lineRule="auto"/>
        <w:ind w:left="0" w:firstLine="397"/>
        <w:jc w:val="center"/>
        <w:rPr>
          <w:b/>
          <w:sz w:val="28"/>
          <w:szCs w:val="28"/>
        </w:rPr>
      </w:pPr>
      <w:r w:rsidRPr="0006585E">
        <w:rPr>
          <w:b/>
          <w:sz w:val="28"/>
          <w:szCs w:val="28"/>
        </w:rPr>
        <w:t>осуществляет научный руководитель.</w:t>
      </w:r>
    </w:p>
    <w:p w:rsidR="003B1271" w:rsidRDefault="003B1271" w:rsidP="000E4201">
      <w:pPr>
        <w:widowControl/>
        <w:tabs>
          <w:tab w:val="left" w:pos="10205"/>
        </w:tabs>
        <w:spacing w:before="0"/>
        <w:ind w:left="0" w:firstLine="397"/>
        <w:jc w:val="both"/>
        <w:rPr>
          <w:sz w:val="22"/>
          <w:szCs w:val="22"/>
        </w:rPr>
      </w:pPr>
    </w:p>
    <w:p w:rsidR="003B1271" w:rsidRDefault="003B1271" w:rsidP="000E4201">
      <w:pPr>
        <w:widowControl/>
        <w:tabs>
          <w:tab w:val="left" w:pos="10205"/>
        </w:tabs>
        <w:spacing w:before="0"/>
        <w:ind w:left="0" w:firstLine="397"/>
        <w:jc w:val="both"/>
        <w:rPr>
          <w:sz w:val="22"/>
          <w:szCs w:val="22"/>
        </w:rPr>
      </w:pPr>
    </w:p>
    <w:p w:rsidR="003B1271" w:rsidRDefault="003B1271" w:rsidP="000E4201">
      <w:pPr>
        <w:widowControl/>
        <w:tabs>
          <w:tab w:val="left" w:pos="10205"/>
        </w:tabs>
        <w:spacing w:before="0"/>
        <w:ind w:left="0" w:firstLine="397"/>
        <w:jc w:val="both"/>
        <w:rPr>
          <w:sz w:val="22"/>
          <w:szCs w:val="22"/>
        </w:rPr>
      </w:pPr>
    </w:p>
    <w:sectPr w:rsidR="003B1271" w:rsidSect="000E420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201"/>
    <w:rsid w:val="0006585E"/>
    <w:rsid w:val="000A2651"/>
    <w:rsid w:val="000B2B29"/>
    <w:rsid w:val="000C4C99"/>
    <w:rsid w:val="000E4201"/>
    <w:rsid w:val="00121ADB"/>
    <w:rsid w:val="001773A4"/>
    <w:rsid w:val="002114CF"/>
    <w:rsid w:val="002440CD"/>
    <w:rsid w:val="002C4147"/>
    <w:rsid w:val="003B1271"/>
    <w:rsid w:val="004373CE"/>
    <w:rsid w:val="00495CD5"/>
    <w:rsid w:val="00514924"/>
    <w:rsid w:val="006B453F"/>
    <w:rsid w:val="006D4870"/>
    <w:rsid w:val="008024E2"/>
    <w:rsid w:val="00805114"/>
    <w:rsid w:val="00836DEF"/>
    <w:rsid w:val="008A442C"/>
    <w:rsid w:val="00976AD3"/>
    <w:rsid w:val="0098249C"/>
    <w:rsid w:val="00A941C0"/>
    <w:rsid w:val="00B15BF4"/>
    <w:rsid w:val="00CA36DA"/>
    <w:rsid w:val="00D242D6"/>
    <w:rsid w:val="00D56807"/>
    <w:rsid w:val="00DA2729"/>
    <w:rsid w:val="00E27CB2"/>
    <w:rsid w:val="00EA5864"/>
    <w:rsid w:val="00ED252C"/>
    <w:rsid w:val="00F81528"/>
    <w:rsid w:val="00F8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01"/>
    <w:pPr>
      <w:widowControl w:val="0"/>
      <w:autoSpaceDE w:val="0"/>
      <w:autoSpaceDN w:val="0"/>
      <w:adjustRightInd w:val="0"/>
      <w:spacing w:before="220" w:after="0" w:line="240" w:lineRule="auto"/>
      <w:ind w:left="5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C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sutmb.ru/nayk/upravlenie_podgotovki_kadrov_vyisshej_kvalifikaczii/osnovnyie_obrazovatelnyie_programmyi_aspiranturyi/osnovnyie_obrazovatelnyie_programmyi_aspiranturyi_2017_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dcterms:created xsi:type="dcterms:W3CDTF">2017-12-19T05:35:00Z</dcterms:created>
  <dcterms:modified xsi:type="dcterms:W3CDTF">2017-12-20T12:14:00Z</dcterms:modified>
</cp:coreProperties>
</file>